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5E" w:rsidRDefault="00F104FD">
      <w:pPr>
        <w:pStyle w:val="a5"/>
        <w:tabs>
          <w:tab w:val="left" w:pos="456"/>
          <w:tab w:val="center" w:pos="4214"/>
        </w:tabs>
        <w:spacing w:before="100" w:after="100"/>
        <w:ind w:firstLineChars="0" w:firstLine="0"/>
        <w:jc w:val="left"/>
        <w:rPr>
          <w:rFonts w:ascii="Times New Roman" w:hAnsi="Times New Roman" w:cs="宋体"/>
          <w:b/>
          <w:sz w:val="30"/>
          <w:szCs w:val="30"/>
        </w:rPr>
      </w:pPr>
      <w:r>
        <w:rPr>
          <w:rFonts w:ascii="Times New Roman" w:hAnsi="Times New Roman" w:cs="宋体" w:hint="eastAsia"/>
          <w:b/>
          <w:sz w:val="30"/>
          <w:szCs w:val="30"/>
        </w:rPr>
        <w:tab/>
      </w:r>
      <w:r>
        <w:rPr>
          <w:rFonts w:ascii="Times New Roman" w:hAnsi="Times New Roman" w:cs="宋体" w:hint="eastAsia"/>
          <w:b/>
          <w:sz w:val="30"/>
          <w:szCs w:val="30"/>
        </w:rPr>
        <w:tab/>
      </w:r>
      <w:r w:rsidR="00CA7889">
        <w:rPr>
          <w:rFonts w:ascii="Times New Roman" w:hAnsi="Times New Roman" w:cs="宋体" w:hint="eastAsia"/>
          <w:b/>
          <w:sz w:val="30"/>
          <w:szCs w:val="30"/>
        </w:rPr>
        <w:t>康复大学青岛</w:t>
      </w:r>
      <w:r>
        <w:rPr>
          <w:rFonts w:ascii="Times New Roman" w:hAnsi="Times New Roman" w:cs="宋体" w:hint="eastAsia"/>
          <w:b/>
          <w:sz w:val="30"/>
          <w:szCs w:val="30"/>
        </w:rPr>
        <w:t>中心医院临床试验</w:t>
      </w:r>
    </w:p>
    <w:p w:rsidR="00392E5E" w:rsidRDefault="00F104FD">
      <w:pPr>
        <w:pStyle w:val="a5"/>
        <w:spacing w:before="100" w:after="100"/>
        <w:ind w:firstLineChars="0" w:firstLine="0"/>
        <w:jc w:val="center"/>
        <w:rPr>
          <w:rFonts w:ascii="Times New Roman" w:hAnsi="Times New Roman" w:cs="宋体"/>
          <w:b/>
          <w:sz w:val="30"/>
          <w:szCs w:val="30"/>
        </w:rPr>
      </w:pPr>
      <w:r>
        <w:rPr>
          <w:rFonts w:ascii="Times New Roman" w:hAnsi="Times New Roman" w:cs="宋体" w:hint="eastAsia"/>
          <w:b/>
          <w:sz w:val="30"/>
          <w:szCs w:val="30"/>
        </w:rPr>
        <w:t>受试者补偿发放</w:t>
      </w:r>
      <w:r>
        <w:rPr>
          <w:rFonts w:ascii="Times New Roman" w:hAnsi="Times New Roman" w:cs="宋体" w:hint="eastAsia"/>
          <w:b/>
          <w:sz w:val="30"/>
          <w:szCs w:val="30"/>
        </w:rPr>
        <w:t>工作指引</w:t>
      </w:r>
    </w:p>
    <w:p w:rsidR="00392E5E" w:rsidRDefault="00F104FD">
      <w:pPr>
        <w:pStyle w:val="a5"/>
        <w:spacing w:before="100" w:after="100"/>
        <w:ind w:firstLineChars="0" w:firstLine="0"/>
        <w:jc w:val="center"/>
        <w:rPr>
          <w:rFonts w:ascii="Times New Roman" w:hAnsi="Times New Roman" w:cs="宋体"/>
          <w:b/>
          <w:sz w:val="30"/>
          <w:szCs w:val="30"/>
        </w:rPr>
      </w:pPr>
      <w:r>
        <w:rPr>
          <w:rFonts w:ascii="Times New Roman" w:hAnsi="Times New Roman" w:cs="宋体" w:hint="eastAsia"/>
          <w:b/>
          <w:sz w:val="24"/>
          <w:szCs w:val="24"/>
        </w:rPr>
        <w:t>（</w:t>
      </w:r>
      <w:r>
        <w:rPr>
          <w:rFonts w:ascii="Times New Roman" w:hAnsi="Times New Roman" w:cs="宋体" w:hint="eastAsia"/>
          <w:b/>
          <w:sz w:val="24"/>
          <w:szCs w:val="24"/>
        </w:rPr>
        <w:t>V</w:t>
      </w:r>
      <w:r w:rsidR="00CA7889">
        <w:rPr>
          <w:rFonts w:ascii="Times New Roman" w:hAnsi="Times New Roman" w:cs="宋体" w:hint="eastAsia"/>
          <w:b/>
          <w:sz w:val="24"/>
          <w:szCs w:val="24"/>
        </w:rPr>
        <w:t>4</w:t>
      </w:r>
      <w:r>
        <w:rPr>
          <w:rFonts w:ascii="Times New Roman" w:hAnsi="Times New Roman" w:cs="宋体" w:hint="eastAsia"/>
          <w:b/>
          <w:sz w:val="24"/>
          <w:szCs w:val="24"/>
        </w:rPr>
        <w:t>.0</w:t>
      </w:r>
      <w:r>
        <w:rPr>
          <w:rFonts w:ascii="Times New Roman" w:hAnsi="Times New Roman" w:cs="宋体" w:hint="eastAsia"/>
          <w:b/>
          <w:sz w:val="24"/>
          <w:szCs w:val="24"/>
        </w:rPr>
        <w:t>、</w:t>
      </w:r>
      <w:r>
        <w:rPr>
          <w:rFonts w:ascii="Times New Roman" w:hAnsi="Times New Roman" w:cs="宋体" w:hint="eastAsia"/>
          <w:b/>
          <w:sz w:val="24"/>
          <w:szCs w:val="24"/>
        </w:rPr>
        <w:t>202</w:t>
      </w:r>
      <w:r w:rsidR="00CA7889">
        <w:rPr>
          <w:rFonts w:ascii="Times New Roman" w:hAnsi="Times New Roman" w:cs="宋体" w:hint="eastAsia"/>
          <w:b/>
          <w:sz w:val="24"/>
          <w:szCs w:val="24"/>
        </w:rPr>
        <w:t>4</w:t>
      </w:r>
      <w:r>
        <w:rPr>
          <w:rFonts w:ascii="Times New Roman" w:hAnsi="Times New Roman" w:cs="宋体" w:hint="eastAsia"/>
          <w:b/>
          <w:sz w:val="24"/>
          <w:szCs w:val="24"/>
        </w:rPr>
        <w:t>.</w:t>
      </w:r>
      <w:r w:rsidR="00CA7889">
        <w:rPr>
          <w:rFonts w:ascii="Times New Roman" w:hAnsi="Times New Roman" w:cs="宋体" w:hint="eastAsia"/>
          <w:b/>
          <w:sz w:val="24"/>
          <w:szCs w:val="24"/>
        </w:rPr>
        <w:t>10</w:t>
      </w:r>
      <w:r>
        <w:rPr>
          <w:rFonts w:ascii="Times New Roman" w:hAnsi="Times New Roman" w:cs="宋体" w:hint="eastAsia"/>
          <w:b/>
          <w:sz w:val="24"/>
          <w:szCs w:val="24"/>
        </w:rPr>
        <w:t>.</w:t>
      </w:r>
      <w:r w:rsidR="00CA7889">
        <w:rPr>
          <w:rFonts w:ascii="Times New Roman" w:hAnsi="Times New Roman" w:cs="宋体" w:hint="eastAsia"/>
          <w:b/>
          <w:sz w:val="24"/>
          <w:szCs w:val="24"/>
        </w:rPr>
        <w:t>16</w:t>
      </w:r>
      <w:r>
        <w:rPr>
          <w:rFonts w:ascii="Times New Roman" w:hAnsi="Times New Roman" w:cs="宋体" w:hint="eastAsia"/>
          <w:b/>
          <w:sz w:val="24"/>
          <w:szCs w:val="24"/>
        </w:rPr>
        <w:t>）</w:t>
      </w:r>
    </w:p>
    <w:p w:rsidR="00392E5E" w:rsidRDefault="00F104FD">
      <w:pPr>
        <w:snapToGrid w:val="0"/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Ⅰ</w:t>
      </w: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目的：</w:t>
      </w:r>
      <w:r>
        <w:rPr>
          <w:rFonts w:ascii="Times New Roman" w:eastAsia="宋体" w:hAnsi="Times New Roman" w:cs="宋体" w:hint="eastAsia"/>
          <w:sz w:val="24"/>
          <w:szCs w:val="24"/>
        </w:rPr>
        <w:t>针对在我院开展的</w:t>
      </w:r>
      <w:r>
        <w:rPr>
          <w:rFonts w:ascii="Times New Roman" w:eastAsia="宋体" w:hAnsi="Times New Roman" w:cs="宋体" w:hint="eastAsia"/>
          <w:sz w:val="24"/>
          <w:szCs w:val="24"/>
        </w:rPr>
        <w:t>药物</w:t>
      </w:r>
      <w:r>
        <w:rPr>
          <w:rFonts w:ascii="Times New Roman" w:eastAsia="宋体" w:hAnsi="Times New Roman" w:cs="宋体" w:hint="eastAsia"/>
          <w:sz w:val="24"/>
          <w:szCs w:val="24"/>
        </w:rPr>
        <w:t>/</w:t>
      </w:r>
      <w:r>
        <w:rPr>
          <w:rFonts w:ascii="Times New Roman" w:eastAsia="宋体" w:hAnsi="Times New Roman" w:cs="宋体" w:hint="eastAsia"/>
          <w:sz w:val="24"/>
          <w:szCs w:val="24"/>
        </w:rPr>
        <w:t>医疗器械临床试验项目，建立临床试验</w:t>
      </w:r>
      <w:r>
        <w:rPr>
          <w:rFonts w:ascii="Times New Roman" w:eastAsia="宋体" w:hAnsi="Times New Roman" w:cs="宋体" w:hint="eastAsia"/>
          <w:sz w:val="24"/>
          <w:szCs w:val="24"/>
        </w:rPr>
        <w:t>受试者补偿发放</w:t>
      </w:r>
      <w:r>
        <w:rPr>
          <w:rFonts w:ascii="Times New Roman" w:eastAsia="宋体" w:hAnsi="Times New Roman" w:cs="宋体" w:hint="eastAsia"/>
          <w:sz w:val="24"/>
          <w:szCs w:val="24"/>
        </w:rPr>
        <w:t>工作指引，以确保受试者补偿</w:t>
      </w:r>
      <w:r>
        <w:rPr>
          <w:rFonts w:ascii="Times New Roman" w:eastAsia="宋体" w:hAnsi="Times New Roman" w:cs="宋体" w:hint="eastAsia"/>
          <w:sz w:val="24"/>
          <w:szCs w:val="24"/>
        </w:rPr>
        <w:t>发放</w:t>
      </w:r>
      <w:r>
        <w:rPr>
          <w:rFonts w:ascii="Times New Roman" w:eastAsia="宋体" w:hAnsi="Times New Roman" w:cs="宋体" w:hint="eastAsia"/>
          <w:sz w:val="24"/>
          <w:szCs w:val="24"/>
        </w:rPr>
        <w:t>流程规范、畅通。</w:t>
      </w:r>
    </w:p>
    <w:p w:rsidR="00392E5E" w:rsidRDefault="00F104FD">
      <w:pPr>
        <w:snapToGrid w:val="0"/>
        <w:spacing w:line="360" w:lineRule="auto"/>
        <w:rPr>
          <w:rFonts w:ascii="Times New Roman" w:eastAsia="宋体" w:hAnsi="Times New Roman" w:cs="宋体"/>
          <w:b/>
          <w:bCs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Ⅱ</w:t>
      </w: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范围：</w:t>
      </w:r>
    </w:p>
    <w:p w:rsidR="00392E5E" w:rsidRDefault="00F104FD" w:rsidP="00CA7889">
      <w:pPr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我院开展药物</w:t>
      </w:r>
      <w:r>
        <w:rPr>
          <w:rFonts w:ascii="Times New Roman" w:eastAsia="宋体" w:hAnsi="Times New Roman" w:cs="宋体" w:hint="eastAsia"/>
          <w:sz w:val="24"/>
          <w:szCs w:val="24"/>
        </w:rPr>
        <w:t>/</w:t>
      </w:r>
      <w:r>
        <w:rPr>
          <w:rFonts w:ascii="Times New Roman" w:eastAsia="宋体" w:hAnsi="Times New Roman" w:cs="宋体" w:hint="eastAsia"/>
          <w:sz w:val="24"/>
          <w:szCs w:val="24"/>
        </w:rPr>
        <w:t>医疗器械临床试验涉及受试者参加临床试验可能获得的补偿发放。</w:t>
      </w:r>
    </w:p>
    <w:p w:rsidR="00392E5E" w:rsidRDefault="00F104FD">
      <w:pPr>
        <w:snapToGrid w:val="0"/>
        <w:spacing w:line="360" w:lineRule="auto"/>
        <w:rPr>
          <w:rFonts w:ascii="Times New Roman" w:eastAsia="宋体" w:hAnsi="Times New Roman" w:cs="宋体"/>
          <w:b/>
          <w:bCs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Ⅲ</w:t>
      </w: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工作程序：</w:t>
      </w:r>
    </w:p>
    <w:p w:rsidR="00392E5E" w:rsidRDefault="00F104FD">
      <w:pPr>
        <w:snapToGrid w:val="0"/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一、书面合同（协议）中明确各项补偿费用</w:t>
      </w:r>
    </w:p>
    <w:p w:rsidR="00392E5E" w:rsidRDefault="00F104FD">
      <w:pPr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我院药物</w:t>
      </w:r>
      <w:r>
        <w:rPr>
          <w:rFonts w:ascii="Times New Roman" w:eastAsia="宋体" w:hAnsi="Times New Roman" w:cs="宋体" w:hint="eastAsia"/>
          <w:sz w:val="24"/>
          <w:szCs w:val="24"/>
        </w:rPr>
        <w:t>/</w:t>
      </w:r>
      <w:r>
        <w:rPr>
          <w:rFonts w:ascii="Times New Roman" w:eastAsia="宋体" w:hAnsi="Times New Roman" w:cs="宋体" w:hint="eastAsia"/>
          <w:sz w:val="24"/>
          <w:szCs w:val="24"/>
        </w:rPr>
        <w:t>医疗器械临床试验机构在与申办者</w:t>
      </w:r>
      <w:r>
        <w:rPr>
          <w:rFonts w:ascii="Times New Roman" w:eastAsia="宋体" w:hAnsi="Times New Roman" w:cs="宋体" w:hint="eastAsia"/>
          <w:sz w:val="24"/>
          <w:szCs w:val="24"/>
        </w:rPr>
        <w:t>/CRO</w:t>
      </w:r>
      <w:r>
        <w:rPr>
          <w:rFonts w:ascii="Times New Roman" w:eastAsia="宋体" w:hAnsi="Times New Roman" w:cs="宋体" w:hint="eastAsia"/>
          <w:sz w:val="24"/>
          <w:szCs w:val="24"/>
        </w:rPr>
        <w:t>签订书面合同（协议）中明确相关支出费用承担方、发放方，补偿费用具体数额。</w:t>
      </w:r>
    </w:p>
    <w:p w:rsidR="00392E5E" w:rsidRDefault="00F104FD">
      <w:pPr>
        <w:numPr>
          <w:ilvl w:val="0"/>
          <w:numId w:val="1"/>
        </w:numPr>
        <w:snapToGrid w:val="0"/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受试者的补偿费用发放程序</w:t>
      </w:r>
    </w:p>
    <w:p w:rsidR="00392E5E" w:rsidRDefault="00F104FD">
      <w:pPr>
        <w:numPr>
          <w:ilvl w:val="0"/>
          <w:numId w:val="2"/>
        </w:numPr>
        <w:snapToGrid w:val="0"/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临床试验项目启动</w:t>
      </w:r>
    </w:p>
    <w:p w:rsidR="00392E5E" w:rsidRDefault="00F104FD">
      <w:pPr>
        <w:snapToGrid w:val="0"/>
        <w:spacing w:line="360" w:lineRule="auto"/>
        <w:ind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CRC</w:t>
      </w:r>
      <w:r>
        <w:rPr>
          <w:rFonts w:ascii="Times New Roman" w:eastAsia="宋体" w:hAnsi="Times New Roman" w:cs="宋体" w:hint="eastAsia"/>
          <w:sz w:val="24"/>
          <w:szCs w:val="24"/>
        </w:rPr>
        <w:t>至我院临床试验机构官网（</w:t>
      </w:r>
      <w:r>
        <w:rPr>
          <w:rFonts w:ascii="Times New Roman" w:eastAsia="宋体" w:hAnsi="Times New Roman" w:cs="宋体" w:hint="eastAsia"/>
          <w:sz w:val="24"/>
          <w:szCs w:val="24"/>
        </w:rPr>
        <w:t>http://www.qdzxyy.com/ywlcsy/xzzq.aspx</w:t>
      </w:r>
      <w:r>
        <w:rPr>
          <w:rFonts w:ascii="Times New Roman" w:eastAsia="宋体" w:hAnsi="Times New Roman" w:cs="宋体" w:hint="eastAsia"/>
          <w:sz w:val="24"/>
          <w:szCs w:val="24"/>
        </w:rPr>
        <w:t>）下载打印《受试者补偿发放信息确认表》（</w:t>
      </w:r>
      <w:r>
        <w:rPr>
          <w:rFonts w:ascii="Times New Roman" w:eastAsia="宋体" w:hAnsi="Times New Roman" w:cs="宋体" w:hint="eastAsia"/>
          <w:sz w:val="24"/>
          <w:szCs w:val="24"/>
        </w:rPr>
        <w:t>GZBG-043</w:t>
      </w:r>
      <w:r>
        <w:rPr>
          <w:rFonts w:ascii="Times New Roman" w:eastAsia="宋体" w:hAnsi="Times New Roman" w:cs="宋体" w:hint="eastAsia"/>
          <w:sz w:val="24"/>
          <w:szCs w:val="24"/>
        </w:rPr>
        <w:t>）、《受试者补偿发放汇总表》（</w:t>
      </w:r>
      <w:r>
        <w:rPr>
          <w:rFonts w:ascii="Times New Roman" w:eastAsia="宋体" w:hAnsi="Times New Roman" w:cs="宋体" w:hint="eastAsia"/>
          <w:sz w:val="24"/>
          <w:szCs w:val="24"/>
        </w:rPr>
        <w:t>GZBG-044</w:t>
      </w:r>
      <w:r>
        <w:rPr>
          <w:rFonts w:ascii="Times New Roman" w:eastAsia="宋体" w:hAnsi="Times New Roman" w:cs="宋体" w:hint="eastAsia"/>
          <w:sz w:val="24"/>
          <w:szCs w:val="24"/>
        </w:rPr>
        <w:t>）；</w:t>
      </w:r>
    </w:p>
    <w:p w:rsidR="00392E5E" w:rsidRDefault="00F104FD">
      <w:pPr>
        <w:numPr>
          <w:ilvl w:val="0"/>
          <w:numId w:val="2"/>
        </w:numPr>
        <w:snapToGrid w:val="0"/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临床试验项目实施</w:t>
      </w:r>
    </w:p>
    <w:p w:rsidR="00392E5E" w:rsidRDefault="00F104FD">
      <w:pPr>
        <w:snapToGrid w:val="0"/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宋体" w:hint="eastAsia"/>
          <w:sz w:val="24"/>
          <w:szCs w:val="24"/>
        </w:rPr>
        <w:t>受试者进入临床试验后，</w:t>
      </w:r>
      <w:r>
        <w:rPr>
          <w:rFonts w:ascii="Times New Roman" w:eastAsia="宋体" w:hAnsi="Times New Roman" w:cs="宋体" w:hint="eastAsia"/>
          <w:sz w:val="24"/>
          <w:szCs w:val="24"/>
        </w:rPr>
        <w:t>CRC</w:t>
      </w:r>
      <w:r>
        <w:rPr>
          <w:rFonts w:ascii="Times New Roman" w:eastAsia="宋体" w:hAnsi="Times New Roman" w:cs="宋体" w:hint="eastAsia"/>
          <w:sz w:val="24"/>
          <w:szCs w:val="24"/>
        </w:rPr>
        <w:t>及时收集受试者涉及补偿发放相关资料（受试者身份证及银行卡正面复印件），受试者签字确认《受试者补偿发放信息确认表》（</w:t>
      </w:r>
      <w:r>
        <w:rPr>
          <w:rFonts w:ascii="Times New Roman" w:eastAsia="宋体" w:hAnsi="Times New Roman" w:cs="宋体" w:hint="eastAsia"/>
          <w:sz w:val="24"/>
          <w:szCs w:val="24"/>
        </w:rPr>
        <w:t>GZBG-043</w:t>
      </w:r>
      <w:r>
        <w:rPr>
          <w:rFonts w:ascii="Times New Roman" w:eastAsia="宋体" w:hAnsi="Times New Roman" w:cs="宋体" w:hint="eastAsia"/>
          <w:sz w:val="24"/>
          <w:szCs w:val="24"/>
        </w:rPr>
        <w:t>），如非本人签字，需提供委托书及委托人与受试者关系证明材料，双方签字，</w:t>
      </w:r>
      <w:r>
        <w:rPr>
          <w:rFonts w:ascii="Times New Roman" w:eastAsia="宋体" w:hAnsi="Times New Roman" w:cs="宋体" w:hint="eastAsia"/>
          <w:sz w:val="24"/>
          <w:szCs w:val="24"/>
        </w:rPr>
        <w:t>且</w:t>
      </w:r>
      <w:r>
        <w:rPr>
          <w:rFonts w:ascii="Times New Roman" w:eastAsia="宋体" w:hAnsi="Times New Roman" w:cs="宋体" w:hint="eastAsia"/>
          <w:sz w:val="24"/>
          <w:szCs w:val="24"/>
        </w:rPr>
        <w:t>PI</w:t>
      </w:r>
      <w:r>
        <w:rPr>
          <w:rFonts w:ascii="Times New Roman" w:eastAsia="宋体" w:hAnsi="Times New Roman" w:cs="宋体" w:hint="eastAsia"/>
          <w:sz w:val="24"/>
          <w:szCs w:val="24"/>
        </w:rPr>
        <w:t>提供情况说明并签字。</w:t>
      </w:r>
    </w:p>
    <w:p w:rsidR="00392E5E" w:rsidRDefault="00F104FD">
      <w:pPr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《受试者补偿发放信息确认表》每位受试者一张表格，避免受试者信息泄露，“金额”一栏不能改动，否则重新填写。银行卡为建设银行，只需填写：受试者姓名、卡号、金额，其他信息框填“</w:t>
      </w:r>
      <w:r>
        <w:rPr>
          <w:rFonts w:ascii="Times New Roman" w:eastAsia="宋体" w:hAnsi="Times New Roman" w:cs="宋体" w:hint="eastAsia"/>
          <w:sz w:val="24"/>
          <w:szCs w:val="24"/>
        </w:rPr>
        <w:t>NA</w:t>
      </w:r>
      <w:r>
        <w:rPr>
          <w:rFonts w:ascii="Times New Roman" w:eastAsia="宋体" w:hAnsi="Times New Roman" w:cs="宋体" w:hint="eastAsia"/>
          <w:sz w:val="24"/>
          <w:szCs w:val="24"/>
        </w:rPr>
        <w:t>”。</w:t>
      </w:r>
    </w:p>
    <w:p w:rsidR="00392E5E" w:rsidRDefault="00F104FD">
      <w:pPr>
        <w:numPr>
          <w:ilvl w:val="0"/>
          <w:numId w:val="2"/>
        </w:numPr>
        <w:snapToGrid w:val="0"/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准备材料：</w:t>
      </w:r>
      <w:r>
        <w:rPr>
          <w:rFonts w:ascii="Times New Roman" w:eastAsia="宋体" w:hAnsi="Times New Roman" w:cs="宋体" w:hint="eastAsia"/>
          <w:sz w:val="24"/>
          <w:szCs w:val="24"/>
        </w:rPr>
        <w:t>CRC</w:t>
      </w:r>
      <w:r>
        <w:rPr>
          <w:rFonts w:ascii="Times New Roman" w:eastAsia="宋体" w:hAnsi="Times New Roman" w:cs="宋体" w:hint="eastAsia"/>
          <w:sz w:val="24"/>
          <w:szCs w:val="24"/>
        </w:rPr>
        <w:t>编辑电子版《受试者补偿发放汇总表》（</w:t>
      </w:r>
      <w:r>
        <w:rPr>
          <w:rFonts w:ascii="Times New Roman" w:eastAsia="宋体" w:hAnsi="Times New Roman" w:cs="宋体" w:hint="eastAsia"/>
          <w:sz w:val="24"/>
          <w:szCs w:val="24"/>
        </w:rPr>
        <w:t>GZBG-044</w:t>
      </w:r>
      <w:r>
        <w:rPr>
          <w:rFonts w:ascii="Times New Roman" w:eastAsia="宋体" w:hAnsi="Times New Roman" w:cs="宋体" w:hint="eastAsia"/>
          <w:sz w:val="24"/>
          <w:szCs w:val="24"/>
        </w:rPr>
        <w:t>），打印后由主要研究者签字确认所有信息准确无误，本表格填写时注意受试者银行卡为建设银行只需填写卡号、姓名、金额三项，身份证号码、开户行信息可不用填写，如其他银行，则必须填写全部信息。</w:t>
      </w:r>
    </w:p>
    <w:p w:rsidR="00392E5E" w:rsidRDefault="00F104FD">
      <w:pPr>
        <w:numPr>
          <w:ilvl w:val="0"/>
          <w:numId w:val="2"/>
        </w:numPr>
        <w:snapToGrid w:val="0"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lastRenderedPageBreak/>
        <w:t>提交材料：《受试者补偿发放信息确认表》（</w:t>
      </w:r>
      <w:r>
        <w:rPr>
          <w:rFonts w:ascii="Times New Roman" w:eastAsia="宋体" w:hAnsi="Times New Roman" w:cs="宋体" w:hint="eastAsia"/>
          <w:sz w:val="24"/>
          <w:szCs w:val="24"/>
        </w:rPr>
        <w:t>GZBG-0</w:t>
      </w:r>
      <w:r>
        <w:rPr>
          <w:rFonts w:ascii="Times New Roman" w:eastAsia="宋体" w:hAnsi="Times New Roman" w:cs="宋体" w:hint="eastAsia"/>
          <w:sz w:val="24"/>
          <w:szCs w:val="24"/>
        </w:rPr>
        <w:t>43</w:t>
      </w:r>
      <w:r>
        <w:rPr>
          <w:rFonts w:ascii="Times New Roman" w:eastAsia="宋体" w:hAnsi="Times New Roman"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（原件</w:t>
      </w:r>
      <w:r>
        <w:rPr>
          <w:rFonts w:cs="宋体" w:hint="eastAsia"/>
          <w:sz w:val="24"/>
          <w:szCs w:val="24"/>
        </w:rPr>
        <w:t>+</w:t>
      </w:r>
      <w:r>
        <w:rPr>
          <w:rFonts w:cs="宋体" w:hint="eastAsia"/>
          <w:sz w:val="24"/>
          <w:szCs w:val="24"/>
        </w:rPr>
        <w:t>汇总于一张纸复印件</w:t>
      </w:r>
      <w:r>
        <w:rPr>
          <w:rFonts w:cs="宋体" w:hint="eastAsia"/>
          <w:sz w:val="24"/>
          <w:szCs w:val="24"/>
        </w:rPr>
        <w:t>）</w:t>
      </w:r>
      <w:r>
        <w:rPr>
          <w:rFonts w:ascii="Times New Roman" w:eastAsia="宋体" w:hAnsi="Times New Roman" w:cs="宋体" w:hint="eastAsia"/>
          <w:sz w:val="24"/>
          <w:szCs w:val="24"/>
        </w:rPr>
        <w:t>、《受试者补偿发放汇总表》（</w:t>
      </w:r>
      <w:r>
        <w:rPr>
          <w:rFonts w:ascii="Times New Roman" w:eastAsia="宋体" w:hAnsi="Times New Roman" w:cs="宋体" w:hint="eastAsia"/>
          <w:sz w:val="24"/>
          <w:szCs w:val="24"/>
        </w:rPr>
        <w:t>GZBG-04</w:t>
      </w:r>
      <w:r>
        <w:rPr>
          <w:rFonts w:ascii="Times New Roman" w:eastAsia="宋体" w:hAnsi="Times New Roman" w:cs="宋体" w:hint="eastAsia"/>
          <w:sz w:val="24"/>
          <w:szCs w:val="24"/>
        </w:rPr>
        <w:t>4</w:t>
      </w:r>
      <w:r>
        <w:rPr>
          <w:rFonts w:ascii="Times New Roman" w:eastAsia="宋体" w:hAnsi="Times New Roman"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（原件</w:t>
      </w:r>
      <w:r>
        <w:rPr>
          <w:rFonts w:cs="宋体" w:hint="eastAsia"/>
          <w:sz w:val="24"/>
          <w:szCs w:val="24"/>
        </w:rPr>
        <w:t>+</w:t>
      </w:r>
      <w:r>
        <w:rPr>
          <w:rFonts w:cs="宋体" w:hint="eastAsia"/>
          <w:sz w:val="24"/>
          <w:szCs w:val="24"/>
        </w:rPr>
        <w:t>复印件</w:t>
      </w:r>
      <w:r>
        <w:rPr>
          <w:rFonts w:cs="宋体" w:hint="eastAsia"/>
          <w:sz w:val="24"/>
          <w:szCs w:val="24"/>
        </w:rPr>
        <w:t>）</w:t>
      </w:r>
      <w:r>
        <w:rPr>
          <w:rFonts w:ascii="Times New Roman" w:eastAsia="宋体" w:hAnsi="Times New Roman" w:cs="宋体" w:hint="eastAsia"/>
          <w:sz w:val="24"/>
          <w:szCs w:val="24"/>
        </w:rPr>
        <w:t>、受试者身份证及银行卡复印件（汇总于正反面一张纸）。《受试者补偿发放汇总表》（</w:t>
      </w:r>
      <w:r>
        <w:rPr>
          <w:rFonts w:ascii="Times New Roman" w:eastAsia="宋体" w:hAnsi="Times New Roman" w:cs="宋体" w:hint="eastAsia"/>
          <w:sz w:val="24"/>
          <w:szCs w:val="24"/>
        </w:rPr>
        <w:t>GZBG-04</w:t>
      </w:r>
      <w:r>
        <w:rPr>
          <w:rFonts w:ascii="Times New Roman" w:eastAsia="宋体" w:hAnsi="Times New Roman" w:cs="宋体" w:hint="eastAsia"/>
          <w:sz w:val="24"/>
          <w:szCs w:val="24"/>
        </w:rPr>
        <w:t>4</w:t>
      </w:r>
      <w:r>
        <w:rPr>
          <w:rFonts w:ascii="Times New Roman" w:eastAsia="宋体" w:hAnsi="Times New Roman"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电子版以“立项号”命名发至</w:t>
      </w:r>
      <w:r>
        <w:rPr>
          <w:rFonts w:cs="宋体" w:hint="eastAsia"/>
          <w:sz w:val="24"/>
          <w:szCs w:val="24"/>
        </w:rPr>
        <w:t>CRC</w:t>
      </w:r>
      <w:r>
        <w:rPr>
          <w:rFonts w:cs="宋体" w:hint="eastAsia"/>
          <w:sz w:val="24"/>
          <w:szCs w:val="24"/>
        </w:rPr>
        <w:t>工作群</w:t>
      </w:r>
      <w:r>
        <w:rPr>
          <w:rFonts w:cs="宋体" w:hint="eastAsia"/>
          <w:sz w:val="24"/>
          <w:szCs w:val="24"/>
        </w:rPr>
        <w:t>。</w:t>
      </w:r>
    </w:p>
    <w:p w:rsidR="00392E5E" w:rsidRDefault="00F104FD">
      <w:pPr>
        <w:numPr>
          <w:ilvl w:val="0"/>
          <w:numId w:val="2"/>
        </w:numPr>
        <w:snapToGrid w:val="0"/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办理日期：每季度最后一个月</w:t>
      </w:r>
      <w:r>
        <w:rPr>
          <w:rFonts w:ascii="Times New Roman" w:eastAsia="宋体" w:hAnsi="Times New Roman" w:cs="宋体" w:hint="eastAsia"/>
          <w:sz w:val="24"/>
          <w:szCs w:val="24"/>
        </w:rPr>
        <w:t>1</w:t>
      </w:r>
      <w:r>
        <w:rPr>
          <w:rFonts w:ascii="Times New Roman" w:eastAsia="宋体" w:hAnsi="Times New Roman" w:cs="宋体" w:hint="eastAsia"/>
          <w:sz w:val="24"/>
          <w:szCs w:val="24"/>
        </w:rPr>
        <w:t>至</w:t>
      </w:r>
      <w:r>
        <w:rPr>
          <w:rFonts w:ascii="Times New Roman" w:eastAsia="宋体" w:hAnsi="Times New Roman" w:cs="宋体" w:hint="eastAsia"/>
          <w:sz w:val="24"/>
          <w:szCs w:val="24"/>
        </w:rPr>
        <w:t>10</w:t>
      </w:r>
      <w:r>
        <w:rPr>
          <w:rFonts w:ascii="Times New Roman" w:eastAsia="宋体" w:hAnsi="Times New Roman" w:cs="宋体" w:hint="eastAsia"/>
          <w:sz w:val="24"/>
          <w:szCs w:val="24"/>
        </w:rPr>
        <w:t>日提交资料至研究中心质控员审核。</w:t>
      </w:r>
    </w:p>
    <w:p w:rsidR="00392E5E" w:rsidRDefault="00F104FD">
      <w:pPr>
        <w:numPr>
          <w:ilvl w:val="0"/>
          <w:numId w:val="2"/>
        </w:numPr>
        <w:snapToGrid w:val="0"/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受试者补偿由财务部按医院财务报销流程办理，费用转入受试者银行账户，预期</w:t>
      </w:r>
      <w:bookmarkStart w:id="0" w:name="_GoBack"/>
      <w:bookmarkEnd w:id="0"/>
      <w:r>
        <w:rPr>
          <w:rFonts w:ascii="Times New Roman" w:eastAsia="宋体" w:hAnsi="Times New Roman" w:cs="宋体" w:hint="eastAsia"/>
          <w:sz w:val="24"/>
          <w:szCs w:val="24"/>
        </w:rPr>
        <w:t>提交资料后</w:t>
      </w:r>
      <w:r>
        <w:rPr>
          <w:rFonts w:ascii="Times New Roman" w:eastAsia="宋体" w:hAnsi="Times New Roman" w:cs="宋体" w:hint="eastAsia"/>
          <w:sz w:val="24"/>
          <w:szCs w:val="24"/>
        </w:rPr>
        <w:t>1</w:t>
      </w:r>
      <w:r>
        <w:rPr>
          <w:rFonts w:ascii="Times New Roman" w:eastAsia="宋体" w:hAnsi="Times New Roman" w:cs="宋体" w:hint="eastAsia"/>
          <w:sz w:val="24"/>
          <w:szCs w:val="24"/>
        </w:rPr>
        <w:t>个月到账。最终所有补偿费用确认发放到位后，研究中心将财务科打款凭证与试验资料一并归档。</w:t>
      </w:r>
    </w:p>
    <w:p w:rsidR="00392E5E" w:rsidRDefault="00F104FD">
      <w:pPr>
        <w:snapToGrid w:val="0"/>
        <w:spacing w:line="360" w:lineRule="auto"/>
        <w:rPr>
          <w:rFonts w:ascii="Times New Roman" w:eastAsia="宋体" w:hAnsi="Times New Roman" w:cs="宋体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color w:val="FF0000"/>
          <w:sz w:val="24"/>
          <w:szCs w:val="24"/>
        </w:rPr>
        <w:t>提交材料样式如下：</w:t>
      </w:r>
    </w:p>
    <w:p w:rsidR="00392E5E" w:rsidRDefault="00F104FD">
      <w:pPr>
        <w:snapToGrid w:val="0"/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noProof/>
          <w:sz w:val="24"/>
          <w:szCs w:val="24"/>
        </w:rPr>
        <w:drawing>
          <wp:inline distT="0" distB="0" distL="114300" distR="114300">
            <wp:extent cx="5133975" cy="2324100"/>
            <wp:effectExtent l="0" t="0" r="9525" b="0"/>
            <wp:docPr id="2" name="图片 2" descr="16238290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3829074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E5E" w:rsidSect="00392E5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FD" w:rsidRDefault="00F104FD" w:rsidP="00392E5E">
      <w:r>
        <w:separator/>
      </w:r>
    </w:p>
  </w:endnote>
  <w:endnote w:type="continuationSeparator" w:id="0">
    <w:p w:rsidR="00F104FD" w:rsidRDefault="00F104FD" w:rsidP="0039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FD" w:rsidRDefault="00F104FD" w:rsidP="00392E5E">
      <w:r>
        <w:separator/>
      </w:r>
    </w:p>
  </w:footnote>
  <w:footnote w:type="continuationSeparator" w:id="0">
    <w:p w:rsidR="00F104FD" w:rsidRDefault="00F104FD" w:rsidP="00392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5E" w:rsidRDefault="00CA7889">
    <w:pPr>
      <w:pStyle w:val="a4"/>
      <w:rPr>
        <w:rFonts w:hint="eastAsia"/>
        <w:u w:val="single"/>
      </w:rPr>
    </w:pPr>
    <w:r>
      <w:rPr>
        <w:rFonts w:hint="eastAsia"/>
        <w:u w:val="single"/>
      </w:rPr>
      <w:t>康复大学青岛</w:t>
    </w:r>
    <w:r w:rsidR="00F104FD">
      <w:rPr>
        <w:rFonts w:hint="eastAsia"/>
        <w:u w:val="single"/>
      </w:rPr>
      <w:t>中心医院临床试验机构</w:t>
    </w:r>
    <w:r w:rsidR="00F104FD">
      <w:rPr>
        <w:rFonts w:hint="eastAsia"/>
        <w:u w:val="single"/>
      </w:rPr>
      <w:t xml:space="preserve">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938EB8"/>
    <w:multiLevelType w:val="singleLevel"/>
    <w:tmpl w:val="A9938EB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AECCA0"/>
    <w:multiLevelType w:val="singleLevel"/>
    <w:tmpl w:val="18AECCA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MyODhlMjY3YWM5ZjZjOTBhNTJhMzE5NGUyMjk2NTYifQ=="/>
  </w:docVars>
  <w:rsids>
    <w:rsidRoot w:val="00392E5E"/>
    <w:rsid w:val="00392E5E"/>
    <w:rsid w:val="00B46E84"/>
    <w:rsid w:val="00CA7889"/>
    <w:rsid w:val="00F104FD"/>
    <w:rsid w:val="08E20B20"/>
    <w:rsid w:val="0BB33FCA"/>
    <w:rsid w:val="24747214"/>
    <w:rsid w:val="27216EE7"/>
    <w:rsid w:val="296600D9"/>
    <w:rsid w:val="2A550457"/>
    <w:rsid w:val="2C4C4377"/>
    <w:rsid w:val="2E2A34C6"/>
    <w:rsid w:val="65B563CF"/>
    <w:rsid w:val="667F729A"/>
    <w:rsid w:val="6D3C6797"/>
    <w:rsid w:val="6E9C6E89"/>
    <w:rsid w:val="70B6319F"/>
    <w:rsid w:val="71C87112"/>
    <w:rsid w:val="7920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E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92E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92E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392E5E"/>
    <w:pPr>
      <w:ind w:firstLineChars="200" w:firstLine="420"/>
    </w:pPr>
    <w:rPr>
      <w:rFonts w:ascii="Calibri" w:eastAsia="宋体" w:hAnsi="Calibri"/>
    </w:rPr>
  </w:style>
  <w:style w:type="paragraph" w:styleId="a6">
    <w:name w:val="Balloon Text"/>
    <w:basedOn w:val="a"/>
    <w:link w:val="Char"/>
    <w:rsid w:val="00CA7889"/>
    <w:rPr>
      <w:sz w:val="18"/>
      <w:szCs w:val="18"/>
    </w:rPr>
  </w:style>
  <w:style w:type="character" w:customStyle="1" w:styleId="Char">
    <w:name w:val="批注框文本 Char"/>
    <w:basedOn w:val="a0"/>
    <w:link w:val="a6"/>
    <w:rsid w:val="00CA78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张京乙</cp:lastModifiedBy>
  <cp:revision>2</cp:revision>
  <dcterms:created xsi:type="dcterms:W3CDTF">2020-11-10T06:17:00Z</dcterms:created>
  <dcterms:modified xsi:type="dcterms:W3CDTF">2024-10-16T07:50:00Z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111B0EFE9B7047BEA2586774439EEE2F</vt:lpwstr>
  </property>
</Properties>
</file>